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27" w:rsidRPr="00D53327" w:rsidRDefault="00D53327" w:rsidP="00D53327">
      <w:pPr>
        <w:pStyle w:val="Heading1"/>
        <w:spacing w:before="120"/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bookmarkStart w:id="0" w:name="_GoBack"/>
      <w:bookmarkEnd w:id="0"/>
      <w:r w:rsidRPr="00D53327">
        <w:rPr>
          <w:rFonts w:ascii="Book Antiqua" w:eastAsia="Book Antiqua" w:hAnsi="Book Antiqua" w:cs="Book Antiqua"/>
          <w:b/>
          <w:color w:val="000000"/>
          <w:sz w:val="24"/>
          <w:szCs w:val="24"/>
        </w:rPr>
        <w:t>DAFTAR SEBARAN MATA KULIAH TIAP SEMESTER</w:t>
      </w:r>
    </w:p>
    <w:p w:rsidR="00D53327" w:rsidRDefault="00D53327" w:rsidP="00D53327">
      <w:pPr>
        <w:spacing w:before="120" w:after="0"/>
        <w:ind w:right="240"/>
        <w:jc w:val="center"/>
        <w:rPr>
          <w:rFonts w:ascii="Book Antiqua" w:eastAsia="Book Antiqua" w:hAnsi="Book Antiqua" w:cs="Book Antiqua"/>
          <w:sz w:val="24"/>
          <w:szCs w:val="24"/>
        </w:rPr>
      </w:pPr>
    </w:p>
    <w:tbl>
      <w:tblPr>
        <w:tblW w:w="93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80"/>
        <w:gridCol w:w="3550"/>
        <w:gridCol w:w="900"/>
        <w:gridCol w:w="884"/>
        <w:gridCol w:w="781"/>
        <w:gridCol w:w="1094"/>
      </w:tblGrid>
      <w:tr w:rsidR="00D53327" w:rsidTr="003A13C6"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SEMESTER 1</w:t>
            </w:r>
          </w:p>
        </w:tc>
      </w:tr>
      <w:tr w:rsidR="00D53327" w:rsidTr="003A13C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NO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KODE MK</w:t>
            </w:r>
          </w:p>
        </w:tc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MATA KULIAH</w:t>
            </w: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BOBOT SKS</w:t>
            </w:r>
          </w:p>
        </w:tc>
      </w:tr>
      <w:tr w:rsidR="00D53327" w:rsidTr="003A13C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TEORI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PRAKTIKUM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JUMLAH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(1)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(2)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(4)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(5)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(6)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(7)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UIR2510101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Agama Islam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UIR2510102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Bahasa Indonesia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UIR2510103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 Pancasila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UIR2520107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Literasi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data &amp;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Teknologi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SPA2541110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Baca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Tulis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Al Quran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SPA2531111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Bahasa Arab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rPr>
          <w:trHeight w:val="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SPA2541112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Dasar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Dasar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Ilmu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SPA2531113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Sejarah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Peradaban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Islam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SPA2541114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Ulumul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Quran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SPA2541115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Ulumul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Hadits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</w:tbl>
    <w:p w:rsidR="00D53327" w:rsidRDefault="00D53327" w:rsidP="00D533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0" w:line="240" w:lineRule="auto"/>
        <w:ind w:left="360"/>
        <w:rPr>
          <w:rFonts w:ascii="Book Antiqua" w:eastAsia="Book Antiqua" w:hAnsi="Book Antiqua" w:cs="Book Antiqua"/>
          <w:sz w:val="24"/>
          <w:szCs w:val="24"/>
        </w:rPr>
      </w:pPr>
    </w:p>
    <w:tbl>
      <w:tblPr>
        <w:tblW w:w="93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80"/>
        <w:gridCol w:w="3542"/>
        <w:gridCol w:w="917"/>
        <w:gridCol w:w="866"/>
        <w:gridCol w:w="798"/>
        <w:gridCol w:w="1086"/>
      </w:tblGrid>
      <w:tr w:rsidR="00D53327" w:rsidTr="003A13C6"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SEMESTER 2</w:t>
            </w:r>
          </w:p>
        </w:tc>
      </w:tr>
      <w:tr w:rsidR="00D53327" w:rsidTr="003A13C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NO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KODE MK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MATA KULIAH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BOBOT SKS</w:t>
            </w:r>
          </w:p>
        </w:tc>
      </w:tr>
      <w:tr w:rsidR="00D53327" w:rsidTr="003A13C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TEORI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PRAKTIKUM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JUMLAH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(1)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(2)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(3)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(4)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(5)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(6)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(7)</w:t>
            </w:r>
          </w:p>
        </w:tc>
      </w:tr>
      <w:tr w:rsidR="00D53327" w:rsidTr="003A13C6">
        <w:trPr>
          <w:trHeight w:val="3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UIR2510104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Kewarganegaraan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UIR2520105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Ibadah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Muamalah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UIR2520108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Dasar-dasar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Kewirausahaan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UIR2520109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Bahasa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Inggris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SPA2542116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Psikologi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Umum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SPA2542117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Bahasa Arab II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SPA2542118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Filsafat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Ilmu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SPA2542119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Materi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PAI – I (Quran-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Hadits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untuk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SD/SMP/SMA)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SPA2542120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Ushul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Fiqh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</w:tbl>
    <w:p w:rsidR="00D53327" w:rsidRDefault="00D53327" w:rsidP="00D533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tbl>
      <w:tblPr>
        <w:tblW w:w="93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89"/>
        <w:gridCol w:w="3566"/>
        <w:gridCol w:w="817"/>
        <w:gridCol w:w="933"/>
        <w:gridCol w:w="807"/>
        <w:gridCol w:w="1077"/>
      </w:tblGrid>
      <w:tr w:rsidR="00D53327" w:rsidTr="003A13C6"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SEMESTER 3</w:t>
            </w:r>
          </w:p>
        </w:tc>
      </w:tr>
      <w:tr w:rsidR="00D53327" w:rsidTr="003A13C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NO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KODE MK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MATA KULIAH</w:t>
            </w:r>
          </w:p>
        </w:tc>
        <w:tc>
          <w:tcPr>
            <w:tcW w:w="3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BOBOT SKS</w:t>
            </w:r>
          </w:p>
        </w:tc>
      </w:tr>
      <w:tr w:rsidR="00D53327" w:rsidTr="003A13C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3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TEORI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PRAKTIKUM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JUMLAH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(1)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(2)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(3)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(4)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(5)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(6)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(7)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UIR2520106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Islam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Keilmuan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SPA2543121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Psikologi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Perkembangan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SPA2543122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Materi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PAI – II 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Aqidah-Akhlaq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untuk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SD/SMP/SMA) 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SPA2533123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Islam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Kemelayuan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SPA2543124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Fiqh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Ibadah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SPA2543125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Sejarah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Islam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SPA2543126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Teori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Belajar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SPA2543127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Bahasa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Inggris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II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SPA2543128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Filsafat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Islam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</w:rPr>
              <w:t>SPA2543129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Ilmu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Tasawuf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</w:tbl>
    <w:p w:rsidR="00D53327" w:rsidRDefault="00D53327" w:rsidP="00D533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tbl>
      <w:tblPr>
        <w:tblW w:w="93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616"/>
        <w:gridCol w:w="3523"/>
        <w:gridCol w:w="825"/>
        <w:gridCol w:w="941"/>
        <w:gridCol w:w="815"/>
        <w:gridCol w:w="1069"/>
      </w:tblGrid>
      <w:tr w:rsidR="00D53327" w:rsidTr="003A13C6"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SEMESTER 4</w:t>
            </w:r>
          </w:p>
        </w:tc>
      </w:tr>
      <w:tr w:rsidR="00D53327" w:rsidTr="003A13C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NO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KODE MK</w:t>
            </w:r>
          </w:p>
        </w:tc>
        <w:tc>
          <w:tcPr>
            <w:tcW w:w="3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MATA KULIAH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BOBOT SKS</w:t>
            </w:r>
          </w:p>
        </w:tc>
      </w:tr>
      <w:tr w:rsidR="00D53327" w:rsidTr="003A13C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3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TEORI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PRAKTIKUM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JUMLAH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(1)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(2)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(3)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(4)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(5)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(6)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(7)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SPA2544130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Metode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Penelitian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Kuantitatif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SPA2544131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Metodologi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Studi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Islam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SPA2544132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Psikologi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SPA2544133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Kepemimpinan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Islam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SPA2544134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Materi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PAI III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Fiqh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untuk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SD/SMP/SMA)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SPA2544135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Ilmu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Islam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SPA2544136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Statistik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I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Deskriptif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)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SPA2544137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Pengembangan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Media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SPA2544138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Perencanaan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PAI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lastRenderedPageBreak/>
              <w:t>SEMESTER 5</w:t>
            </w:r>
          </w:p>
        </w:tc>
      </w:tr>
      <w:tr w:rsidR="00D53327" w:rsidTr="003A13C6">
        <w:trPr>
          <w:trHeight w:val="135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</w:p>
        </w:tc>
      </w:tr>
      <w:tr w:rsidR="00D53327" w:rsidTr="003A13C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NO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KODE MK</w:t>
            </w:r>
          </w:p>
        </w:tc>
        <w:tc>
          <w:tcPr>
            <w:tcW w:w="3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MATA KULIAH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BOBOT SKS</w:t>
            </w:r>
          </w:p>
        </w:tc>
      </w:tr>
      <w:tr w:rsidR="00D53327" w:rsidTr="003A13C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3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TEORI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PRAKTIKUM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JUMLAH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(1)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(2)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(3)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(4)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(5)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(6)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(7)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SPA2545139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MBS / MBM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SPA2545140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Pengemb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Sistem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Evaluasi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PAI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SPA2545141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Pengajaran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Mikro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rPr>
          <w:trHeight w:val="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SPA2545142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Materi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PAI IV (SKI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untuk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SD/SMP/SMA)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SPA2545143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Metode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PAI – 1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SPA2545144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Metode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Penelitian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Kualitatif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SPA2545145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Statistik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II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Inferensial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)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SPA2545147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Administrasi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Supervisi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SPA2545246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Makul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Pilihan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1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Isu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Islam)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SPA2545261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Makul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Pilihan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4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Teknologi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</w:tr>
    </w:tbl>
    <w:p w:rsidR="00D53327" w:rsidRDefault="00D53327" w:rsidP="00D533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tbl>
      <w:tblPr>
        <w:tblW w:w="93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610"/>
        <w:gridCol w:w="3512"/>
        <w:gridCol w:w="842"/>
        <w:gridCol w:w="925"/>
        <w:gridCol w:w="798"/>
        <w:gridCol w:w="1102"/>
      </w:tblGrid>
      <w:tr w:rsidR="00D53327" w:rsidTr="003A13C6"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SEMESTER 6</w:t>
            </w:r>
          </w:p>
        </w:tc>
      </w:tr>
      <w:tr w:rsidR="00D53327" w:rsidTr="003A13C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NO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KODE MK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MATA KULIAH</w:t>
            </w:r>
          </w:p>
        </w:tc>
        <w:tc>
          <w:tcPr>
            <w:tcW w:w="3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BOBOT SKS</w:t>
            </w:r>
          </w:p>
        </w:tc>
      </w:tr>
      <w:tr w:rsidR="00D53327" w:rsidTr="003A13C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3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TEORI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PRAKTIKUM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JUMLAH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(1)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(2)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(3)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(4)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(5)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(6)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(7)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SPA2546148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Bimbingan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Penyuluhan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SPA2546150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Psikologi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Agama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SPA2546151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Tafsir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Tarbawi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SPA2546152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Hadis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Tarbawi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</w:rPr>
              <w:t>SPA2546153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Penelitian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Tindakan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Kelas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SPA2546154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Pengembangan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Kurikulum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PAI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3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SPA2546155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PAI  - 2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SPA2546156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Profesi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Etika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Guru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0"/>
                <w:szCs w:val="20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</w:rPr>
              <w:t>SPA2546249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Makul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Pilihan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2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Fiqh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Kontemporer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)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SPA2546262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Makul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Pilihan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5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Manajemen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Perpustakaan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</w:rPr>
              <w:t>SPA2546257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Makul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Pilihan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3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Retorika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Dakwah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)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SPA2546263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Makul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Pilihan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6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Sosiologi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>Pendidikan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</w:tr>
    </w:tbl>
    <w:p w:rsidR="00D53327" w:rsidRDefault="00D53327" w:rsidP="00D533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tbl>
      <w:tblPr>
        <w:tblW w:w="93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620"/>
        <w:gridCol w:w="3494"/>
        <w:gridCol w:w="858"/>
        <w:gridCol w:w="917"/>
        <w:gridCol w:w="789"/>
        <w:gridCol w:w="1111"/>
      </w:tblGrid>
      <w:tr w:rsidR="00D53327" w:rsidTr="003A13C6"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SEMESTER 7</w:t>
            </w:r>
          </w:p>
        </w:tc>
      </w:tr>
      <w:tr w:rsidR="00D53327" w:rsidTr="003A13C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NO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KODE MK</w:t>
            </w:r>
          </w:p>
        </w:tc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MATA KULIAH</w:t>
            </w:r>
          </w:p>
        </w:tc>
        <w:tc>
          <w:tcPr>
            <w:tcW w:w="3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BOBOT SKS</w:t>
            </w:r>
          </w:p>
        </w:tc>
      </w:tr>
      <w:tr w:rsidR="00D53327" w:rsidTr="003A13C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3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TEORI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PRAKTIKUM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JUMLAH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(1)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(2)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(3)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(4)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(5)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(6)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(7)</w:t>
            </w:r>
          </w:p>
        </w:tc>
      </w:tr>
      <w:tr w:rsidR="00D53327" w:rsidTr="003A13C6">
        <w:trPr>
          <w:trHeight w:val="5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SPA2537158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Kuliah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Kerja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Nyata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(KKN) (4)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4</w:t>
            </w:r>
          </w:p>
        </w:tc>
      </w:tr>
      <w:tr w:rsidR="00D53327" w:rsidTr="003A13C6">
        <w:trPr>
          <w:trHeight w:val="6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</w:rPr>
              <w:t>SPA2547159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Praktik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Pengalaman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Lapangan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(PPL)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4</w:t>
            </w:r>
          </w:p>
        </w:tc>
      </w:tr>
      <w:tr w:rsidR="00D53327" w:rsidTr="003A13C6"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SEMESTER 8</w:t>
            </w:r>
          </w:p>
        </w:tc>
      </w:tr>
      <w:tr w:rsidR="00D53327" w:rsidTr="003A13C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NO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KODE MK</w:t>
            </w:r>
          </w:p>
        </w:tc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MATA KULIAH</w:t>
            </w:r>
          </w:p>
        </w:tc>
        <w:tc>
          <w:tcPr>
            <w:tcW w:w="3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BOBOT SKS</w:t>
            </w:r>
          </w:p>
        </w:tc>
      </w:tr>
      <w:tr w:rsidR="00D53327" w:rsidTr="003A13C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3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TEORI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PRAKTIKUM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PRAKTIK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JUMLAH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(1)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(2)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(3)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(4)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(5)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(6)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(7)</w:t>
            </w:r>
          </w:p>
        </w:tc>
      </w:tr>
      <w:tr w:rsidR="00D53327" w:rsidTr="003A13C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</w:rPr>
              <w:t>SPA2540160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Skripsi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327" w:rsidRDefault="00D53327" w:rsidP="003A13C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</w:tr>
    </w:tbl>
    <w:p w:rsidR="008644D9" w:rsidRDefault="008644D9"/>
    <w:sectPr w:rsidR="00864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0E2A"/>
    <w:multiLevelType w:val="multilevel"/>
    <w:tmpl w:val="2BCEEF54"/>
    <w:lvl w:ilvl="0">
      <w:start w:val="1"/>
      <w:numFmt w:val="upperRoman"/>
      <w:lvlText w:val="%1."/>
      <w:lvlJc w:val="right"/>
      <w:pPr>
        <w:ind w:left="360" w:hanging="360"/>
      </w:pPr>
      <w:rPr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38751159"/>
    <w:multiLevelType w:val="multilevel"/>
    <w:tmpl w:val="485079D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27"/>
    <w:rsid w:val="000E4785"/>
    <w:rsid w:val="00135DC8"/>
    <w:rsid w:val="00437AE6"/>
    <w:rsid w:val="00507EB0"/>
    <w:rsid w:val="00531BD2"/>
    <w:rsid w:val="005E3ADD"/>
    <w:rsid w:val="00614BEB"/>
    <w:rsid w:val="00735B07"/>
    <w:rsid w:val="007602BA"/>
    <w:rsid w:val="00816571"/>
    <w:rsid w:val="008644D9"/>
    <w:rsid w:val="00867089"/>
    <w:rsid w:val="008B3F22"/>
    <w:rsid w:val="008C65F4"/>
    <w:rsid w:val="00AB6487"/>
    <w:rsid w:val="00B143E2"/>
    <w:rsid w:val="00B71E45"/>
    <w:rsid w:val="00B90550"/>
    <w:rsid w:val="00BA661C"/>
    <w:rsid w:val="00C063E4"/>
    <w:rsid w:val="00C66312"/>
    <w:rsid w:val="00D53327"/>
    <w:rsid w:val="00D53E02"/>
    <w:rsid w:val="00E128F8"/>
    <w:rsid w:val="00E1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3327"/>
    <w:pPr>
      <w:spacing w:after="160" w:line="259" w:lineRule="auto"/>
    </w:pPr>
    <w:rPr>
      <w:rFonts w:ascii="Calibri" w:eastAsia="Calibri" w:hAnsi="Calibri" w:cs="Calibri"/>
      <w:lang w:val="en"/>
    </w:rPr>
  </w:style>
  <w:style w:type="paragraph" w:styleId="Heading1">
    <w:name w:val="heading 1"/>
    <w:basedOn w:val="Normal"/>
    <w:next w:val="Normal"/>
    <w:link w:val="Heading1Char"/>
    <w:rsid w:val="00D53327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3327"/>
    <w:rPr>
      <w:rFonts w:ascii="Calibri" w:eastAsia="Calibri" w:hAnsi="Calibri" w:cs="Calibri"/>
      <w:color w:val="2F5496"/>
      <w:sz w:val="32"/>
      <w:szCs w:val="32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3327"/>
    <w:pPr>
      <w:spacing w:after="160" w:line="259" w:lineRule="auto"/>
    </w:pPr>
    <w:rPr>
      <w:rFonts w:ascii="Calibri" w:eastAsia="Calibri" w:hAnsi="Calibri" w:cs="Calibri"/>
      <w:lang w:val="en"/>
    </w:rPr>
  </w:style>
  <w:style w:type="paragraph" w:styleId="Heading1">
    <w:name w:val="heading 1"/>
    <w:basedOn w:val="Normal"/>
    <w:next w:val="Normal"/>
    <w:link w:val="Heading1Char"/>
    <w:rsid w:val="00D53327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3327"/>
    <w:rPr>
      <w:rFonts w:ascii="Calibri" w:eastAsia="Calibri" w:hAnsi="Calibri" w:cs="Calibri"/>
      <w:color w:val="2F5496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2025-10-07T03:15:00Z</dcterms:created>
  <dcterms:modified xsi:type="dcterms:W3CDTF">2025-10-07T03:23:00Z</dcterms:modified>
</cp:coreProperties>
</file>